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E222A" w14:textId="77777777" w:rsidR="005F577C" w:rsidRPr="00CA4BD4" w:rsidRDefault="005F577C" w:rsidP="005F577C">
      <w:pPr>
        <w:rPr>
          <w:sz w:val="20"/>
        </w:rPr>
      </w:pPr>
      <w:r w:rsidRPr="00CA4BD4">
        <w:rPr>
          <w:noProof/>
        </w:rPr>
        <w:drawing>
          <wp:inline distT="0" distB="0" distL="0" distR="0" wp14:anchorId="066868E6" wp14:editId="18F66552">
            <wp:extent cx="7734935" cy="5801201"/>
            <wp:effectExtent l="0" t="444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6202" cy="580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9307" w14:textId="658E9709" w:rsidR="005F577C" w:rsidRPr="00CA4BD4" w:rsidRDefault="005F577C" w:rsidP="005F577C">
      <w:pPr>
        <w:rPr>
          <w:sz w:val="20"/>
        </w:rPr>
      </w:pPr>
      <w:r w:rsidRPr="00CA4BD4">
        <w:rPr>
          <w:sz w:val="20"/>
        </w:rPr>
        <w:t>Figure 1</w:t>
      </w:r>
      <w:r>
        <w:rPr>
          <w:sz w:val="20"/>
        </w:rPr>
        <w:t>.</w:t>
      </w:r>
      <w:r w:rsidRPr="00CA4BD4">
        <w:rPr>
          <w:sz w:val="20"/>
        </w:rPr>
        <w:t xml:space="preserve"> Page 1 of 4 of Balsa Wood Material Selection Analysis.</w:t>
      </w:r>
    </w:p>
    <w:p w14:paraId="3602515B" w14:textId="77777777" w:rsidR="005F577C" w:rsidRPr="00CA4BD4" w:rsidRDefault="005F577C" w:rsidP="005F577C">
      <w:pPr>
        <w:rPr>
          <w:sz w:val="20"/>
        </w:rPr>
      </w:pPr>
      <w:r w:rsidRPr="00CA4BD4">
        <w:rPr>
          <w:noProof/>
        </w:rPr>
        <w:lastRenderedPageBreak/>
        <w:drawing>
          <wp:inline distT="0" distB="0" distL="0" distR="0" wp14:anchorId="2DB689B6" wp14:editId="5027911A">
            <wp:extent cx="792480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D36C" w14:textId="60F6517C" w:rsidR="005F577C" w:rsidRPr="00CA4BD4" w:rsidRDefault="005F577C" w:rsidP="005F577C">
      <w:pPr>
        <w:rPr>
          <w:sz w:val="20"/>
        </w:rPr>
      </w:pPr>
      <w:r w:rsidRPr="00CA4BD4">
        <w:rPr>
          <w:sz w:val="20"/>
        </w:rPr>
        <w:t xml:space="preserve">Figure </w:t>
      </w:r>
      <w:r>
        <w:rPr>
          <w:sz w:val="20"/>
        </w:rPr>
        <w:t>2</w:t>
      </w:r>
      <w:r w:rsidRPr="00CA4BD4">
        <w:rPr>
          <w:sz w:val="20"/>
        </w:rPr>
        <w:t>. Page 2 of 4 of Balsa Wood Material Selection Analysis.</w:t>
      </w:r>
    </w:p>
    <w:p w14:paraId="6B769506" w14:textId="77777777" w:rsidR="005F577C" w:rsidRPr="00CA4BD4" w:rsidRDefault="005F577C" w:rsidP="005F577C">
      <w:pPr>
        <w:rPr>
          <w:sz w:val="20"/>
        </w:rPr>
      </w:pPr>
      <w:r w:rsidRPr="00CA4BD4">
        <w:rPr>
          <w:noProof/>
        </w:rPr>
        <w:lastRenderedPageBreak/>
        <w:drawing>
          <wp:inline distT="0" distB="0" distL="0" distR="0" wp14:anchorId="4BF21B62" wp14:editId="6048490E">
            <wp:extent cx="79248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E943" w14:textId="5239C332" w:rsidR="005F577C" w:rsidRPr="00CA4BD4" w:rsidRDefault="005F577C" w:rsidP="005F577C">
      <w:pPr>
        <w:rPr>
          <w:sz w:val="20"/>
        </w:rPr>
      </w:pPr>
      <w:r w:rsidRPr="00CA4BD4">
        <w:rPr>
          <w:sz w:val="20"/>
        </w:rPr>
        <w:t xml:space="preserve">Figure </w:t>
      </w:r>
      <w:r>
        <w:rPr>
          <w:sz w:val="20"/>
        </w:rPr>
        <w:t>3</w:t>
      </w:r>
      <w:r w:rsidRPr="00CA4BD4">
        <w:rPr>
          <w:sz w:val="20"/>
        </w:rPr>
        <w:t>. Page 3 of 4 of Balsa Wood Material Selection Analysis.</w:t>
      </w:r>
    </w:p>
    <w:p w14:paraId="11E48057" w14:textId="77777777" w:rsidR="005F577C" w:rsidRPr="00CA4BD4" w:rsidRDefault="005F577C" w:rsidP="005F577C">
      <w:pPr>
        <w:rPr>
          <w:sz w:val="20"/>
        </w:rPr>
      </w:pPr>
      <w:r w:rsidRPr="00CA4BD4">
        <w:rPr>
          <w:noProof/>
          <w:sz w:val="20"/>
        </w:rPr>
        <w:lastRenderedPageBreak/>
        <w:drawing>
          <wp:inline distT="0" distB="0" distL="0" distR="0" wp14:anchorId="0DFC3E6B" wp14:editId="7ECED82E">
            <wp:extent cx="5975350" cy="804672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76" cy="80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1620" w14:textId="17039098" w:rsidR="005F577C" w:rsidRPr="005F577C" w:rsidRDefault="005F577C">
      <w:pPr>
        <w:rPr>
          <w:sz w:val="20"/>
        </w:rPr>
      </w:pPr>
      <w:r w:rsidRPr="00CA4BD4">
        <w:rPr>
          <w:sz w:val="20"/>
        </w:rPr>
        <w:t xml:space="preserve">Figure </w:t>
      </w:r>
      <w:r>
        <w:rPr>
          <w:sz w:val="20"/>
        </w:rPr>
        <w:t>4</w:t>
      </w:r>
      <w:r w:rsidRPr="00CA4BD4">
        <w:rPr>
          <w:sz w:val="20"/>
        </w:rPr>
        <w:t>. Page 4 of 4 of Balsa Wood Material Selection Analysis.</w:t>
      </w:r>
    </w:p>
    <w:sectPr w:rsidR="005F577C" w:rsidRPr="005F57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7C"/>
    <w:rsid w:val="005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6C949"/>
  <w15:chartTrackingRefBased/>
  <w15:docId w15:val="{61C7E5A2-4C6E-4DA7-9097-37D67E5F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77C"/>
    <w:pPr>
      <w:spacing w:after="0" w:line="240" w:lineRule="auto"/>
    </w:pPr>
    <w:rPr>
      <w:rFonts w:eastAsia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Greenfield</dc:creator>
  <cp:keywords/>
  <dc:description/>
  <cp:lastModifiedBy>Kaitlyn Greenfield</cp:lastModifiedBy>
  <cp:revision>1</cp:revision>
  <dcterms:created xsi:type="dcterms:W3CDTF">2021-01-28T16:53:00Z</dcterms:created>
  <dcterms:modified xsi:type="dcterms:W3CDTF">2021-01-28T16:55:00Z</dcterms:modified>
</cp:coreProperties>
</file>